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2E" w:rsidRPr="00BD052E" w:rsidRDefault="00BD052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АДМИНИСТРАЦИЯ ГОРОДА ИВАНОВА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ПОСТАНОВЛЕНИЕ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от 26 февраля 2016 г. N 365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ОБ ЭКСПЕРТНОМ СОВЕТЕ ПО РЕАЛИЗАЦИИ МУНИЦИПАЛЬНОЙ ПРОГРАММЫ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ГОРОДА ИВАНОВА "РАЗВИТИЕ ИНВЕСТИЦИОННОЙ ДЕЯТЕЛЬНОСТИ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И ИННОВАЦИОННОЙ СФЕРЫ В </w:t>
      </w:r>
      <w:proofErr w:type="gramStart"/>
      <w:r w:rsidRPr="00BD052E">
        <w:rPr>
          <w:rFonts w:ascii="Times New Roman" w:hAnsi="Times New Roman" w:cs="Times New Roman"/>
        </w:rPr>
        <w:t>ГОРОДЕ</w:t>
      </w:r>
      <w:proofErr w:type="gramEnd"/>
      <w:r w:rsidRPr="00BD052E">
        <w:rPr>
          <w:rFonts w:ascii="Times New Roman" w:hAnsi="Times New Roman" w:cs="Times New Roman"/>
        </w:rPr>
        <w:t xml:space="preserve"> ИВАНОВЕ"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Список изменяющих документов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D052E">
        <w:rPr>
          <w:rFonts w:ascii="Times New Roman" w:hAnsi="Times New Roman" w:cs="Times New Roman"/>
        </w:rPr>
        <w:t xml:space="preserve">(в ред. Постановлений Администрации г. Иванова от 29.03.2016 </w:t>
      </w:r>
      <w:hyperlink r:id="rId5" w:history="1">
        <w:r w:rsidRPr="00BD052E">
          <w:rPr>
            <w:rFonts w:ascii="Times New Roman" w:hAnsi="Times New Roman" w:cs="Times New Roman"/>
          </w:rPr>
          <w:t>N 610</w:t>
        </w:r>
      </w:hyperlink>
      <w:r w:rsidRPr="00BD052E">
        <w:rPr>
          <w:rFonts w:ascii="Times New Roman" w:hAnsi="Times New Roman" w:cs="Times New Roman"/>
        </w:rPr>
        <w:t>,</w:t>
      </w:r>
      <w:proofErr w:type="gramEnd"/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от 16.09.2016 </w:t>
      </w:r>
      <w:hyperlink r:id="rId6" w:history="1">
        <w:r w:rsidRPr="00BD052E">
          <w:rPr>
            <w:rFonts w:ascii="Times New Roman" w:hAnsi="Times New Roman" w:cs="Times New Roman"/>
          </w:rPr>
          <w:t>N 1709</w:t>
        </w:r>
      </w:hyperlink>
      <w:r w:rsidRPr="00BD052E">
        <w:rPr>
          <w:rFonts w:ascii="Times New Roman" w:hAnsi="Times New Roman" w:cs="Times New Roman"/>
        </w:rPr>
        <w:t xml:space="preserve">, от 22.12.2016 </w:t>
      </w:r>
      <w:hyperlink r:id="rId7" w:history="1">
        <w:r w:rsidRPr="00BD052E">
          <w:rPr>
            <w:rFonts w:ascii="Times New Roman" w:hAnsi="Times New Roman" w:cs="Times New Roman"/>
          </w:rPr>
          <w:t>N 2381</w:t>
        </w:r>
      </w:hyperlink>
      <w:r w:rsidRPr="00BD052E">
        <w:rPr>
          <w:rFonts w:ascii="Times New Roman" w:hAnsi="Times New Roman" w:cs="Times New Roman"/>
        </w:rPr>
        <w:t xml:space="preserve">, от 16.03.2017 </w:t>
      </w:r>
      <w:hyperlink r:id="rId8" w:history="1">
        <w:r w:rsidRPr="00BD052E">
          <w:rPr>
            <w:rFonts w:ascii="Times New Roman" w:hAnsi="Times New Roman" w:cs="Times New Roman"/>
          </w:rPr>
          <w:t>N 324</w:t>
        </w:r>
      </w:hyperlink>
      <w:r w:rsidRPr="00BD052E">
        <w:rPr>
          <w:rFonts w:ascii="Times New Roman" w:hAnsi="Times New Roman" w:cs="Times New Roman"/>
        </w:rPr>
        <w:t>,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от 16.06.2017 </w:t>
      </w:r>
      <w:hyperlink r:id="rId9" w:history="1">
        <w:r w:rsidRPr="00BD052E">
          <w:rPr>
            <w:rFonts w:ascii="Times New Roman" w:hAnsi="Times New Roman" w:cs="Times New Roman"/>
          </w:rPr>
          <w:t>N 812</w:t>
        </w:r>
      </w:hyperlink>
      <w:r w:rsidRPr="00BD052E">
        <w:rPr>
          <w:rFonts w:ascii="Times New Roman" w:hAnsi="Times New Roman" w:cs="Times New Roman"/>
        </w:rPr>
        <w:t>)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В целях коллегиального </w:t>
      </w:r>
      <w:proofErr w:type="gramStart"/>
      <w:r w:rsidRPr="00BD052E">
        <w:rPr>
          <w:rFonts w:ascii="Times New Roman" w:hAnsi="Times New Roman" w:cs="Times New Roman"/>
        </w:rPr>
        <w:t xml:space="preserve">решения вопросов реализации муниципальной </w:t>
      </w:r>
      <w:hyperlink r:id="rId10" w:history="1">
        <w:r w:rsidRPr="00BD052E">
          <w:rPr>
            <w:rFonts w:ascii="Times New Roman" w:hAnsi="Times New Roman" w:cs="Times New Roman"/>
          </w:rPr>
          <w:t>программы</w:t>
        </w:r>
      </w:hyperlink>
      <w:r w:rsidRPr="00BD052E">
        <w:rPr>
          <w:rFonts w:ascii="Times New Roman" w:hAnsi="Times New Roman" w:cs="Times New Roman"/>
        </w:rPr>
        <w:t xml:space="preserve"> города</w:t>
      </w:r>
      <w:proofErr w:type="gramEnd"/>
      <w:r w:rsidRPr="00BD052E">
        <w:rPr>
          <w:rFonts w:ascii="Times New Roman" w:hAnsi="Times New Roman" w:cs="Times New Roman"/>
        </w:rPr>
        <w:t xml:space="preserve"> Иванова "Развитие инвестиционной деятельности и инновационной сферы в городе Иванове", руководствуясь </w:t>
      </w:r>
      <w:hyperlink r:id="rId11" w:history="1">
        <w:r w:rsidRPr="00BD052E">
          <w:rPr>
            <w:rFonts w:ascii="Times New Roman" w:hAnsi="Times New Roman" w:cs="Times New Roman"/>
          </w:rPr>
          <w:t>пунктом 19 части 3 статьи 44</w:t>
        </w:r>
      </w:hyperlink>
      <w:r w:rsidRPr="00BD052E">
        <w:rPr>
          <w:rFonts w:ascii="Times New Roman" w:hAnsi="Times New Roman" w:cs="Times New Roman"/>
        </w:rPr>
        <w:t xml:space="preserve"> Устава города Иванова, Администрация города Иванова постановляет:</w:t>
      </w: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1. Создать экспертный совет по реализации муниципальной </w:t>
      </w:r>
      <w:hyperlink r:id="rId12" w:history="1">
        <w:r w:rsidRPr="00BD052E">
          <w:rPr>
            <w:rFonts w:ascii="Times New Roman" w:hAnsi="Times New Roman" w:cs="Times New Roman"/>
          </w:rPr>
          <w:t>программы</w:t>
        </w:r>
      </w:hyperlink>
      <w:r w:rsidRPr="00BD052E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Иванове".</w:t>
      </w: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2. Утвердить:</w:t>
      </w: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2.1. </w:t>
      </w:r>
      <w:hyperlink w:anchor="P37" w:history="1">
        <w:r w:rsidRPr="00BD052E">
          <w:rPr>
            <w:rFonts w:ascii="Times New Roman" w:hAnsi="Times New Roman" w:cs="Times New Roman"/>
          </w:rPr>
          <w:t>Состав</w:t>
        </w:r>
      </w:hyperlink>
      <w:r w:rsidRPr="00BD052E">
        <w:rPr>
          <w:rFonts w:ascii="Times New Roman" w:hAnsi="Times New Roman" w:cs="Times New Roman"/>
        </w:rPr>
        <w:t xml:space="preserve"> экспертного совета по реализации муниципальной </w:t>
      </w:r>
      <w:hyperlink r:id="rId13" w:history="1">
        <w:r w:rsidRPr="00BD052E">
          <w:rPr>
            <w:rFonts w:ascii="Times New Roman" w:hAnsi="Times New Roman" w:cs="Times New Roman"/>
          </w:rPr>
          <w:t>программы</w:t>
        </w:r>
      </w:hyperlink>
      <w:r w:rsidRPr="00BD052E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(приложение N 1).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2.2. </w:t>
      </w:r>
      <w:hyperlink w:anchor="P96" w:history="1">
        <w:r w:rsidRPr="00BD052E">
          <w:rPr>
            <w:rFonts w:ascii="Times New Roman" w:hAnsi="Times New Roman" w:cs="Times New Roman"/>
          </w:rPr>
          <w:t>Положение</w:t>
        </w:r>
      </w:hyperlink>
      <w:r w:rsidRPr="00BD052E">
        <w:rPr>
          <w:rFonts w:ascii="Times New Roman" w:hAnsi="Times New Roman" w:cs="Times New Roman"/>
        </w:rPr>
        <w:t xml:space="preserve"> об экспертном совете по реализации муниципальной </w:t>
      </w:r>
      <w:hyperlink r:id="rId14" w:history="1">
        <w:r w:rsidRPr="00BD052E">
          <w:rPr>
            <w:rFonts w:ascii="Times New Roman" w:hAnsi="Times New Roman" w:cs="Times New Roman"/>
          </w:rPr>
          <w:t>программы</w:t>
        </w:r>
      </w:hyperlink>
      <w:r w:rsidRPr="00BD052E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(приложение N 2).</w:t>
      </w:r>
    </w:p>
    <w:p w:rsidR="00BD052E" w:rsidRPr="00BD052E" w:rsidRDefault="00BD052E">
      <w:pPr>
        <w:pStyle w:val="ConsPlusNormal"/>
        <w:jc w:val="both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Глава города Иванова</w:t>
      </w: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А.А.ХОХЛОВ</w:t>
      </w:r>
    </w:p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lastRenderedPageBreak/>
        <w:t>Приложение N 1</w:t>
      </w: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к постановлению</w:t>
      </w: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Администрации</w:t>
      </w: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города Иванова</w:t>
      </w: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от 26.02.2016 N 365</w:t>
      </w:r>
    </w:p>
    <w:p w:rsidR="00BD052E" w:rsidRPr="00BD052E" w:rsidRDefault="00BD052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BD052E">
        <w:rPr>
          <w:rFonts w:ascii="Times New Roman" w:hAnsi="Times New Roman" w:cs="Times New Roman"/>
        </w:rPr>
        <w:t>СОСТАВ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ЭКСПЕРТНОГО СОВЕТА ПО РЕАЛИЗАЦИИ МУНИЦИПАЛЬНОЙ </w:t>
      </w:r>
      <w:hyperlink r:id="rId15" w:history="1">
        <w:r w:rsidRPr="00BD052E">
          <w:rPr>
            <w:rFonts w:ascii="Times New Roman" w:hAnsi="Times New Roman" w:cs="Times New Roman"/>
          </w:rPr>
          <w:t>ПРОГРАММЫ</w:t>
        </w:r>
      </w:hyperlink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ГОРОДА ИВАНОВА "РАЗВИТИЕ ИНВЕСТИЦИОННОЙ ДЕЯТЕЛЬНОСТИ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И ИННОВАЦИОННОЙ СФЕРЫ В </w:t>
      </w:r>
      <w:proofErr w:type="gramStart"/>
      <w:r w:rsidRPr="00BD052E">
        <w:rPr>
          <w:rFonts w:ascii="Times New Roman" w:hAnsi="Times New Roman" w:cs="Times New Roman"/>
        </w:rPr>
        <w:t>ГОРОДЕ</w:t>
      </w:r>
      <w:proofErr w:type="gramEnd"/>
      <w:r w:rsidRPr="00BD052E">
        <w:rPr>
          <w:rFonts w:ascii="Times New Roman" w:hAnsi="Times New Roman" w:cs="Times New Roman"/>
        </w:rPr>
        <w:t xml:space="preserve"> ИВАНОВЕ"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Список изменяющих документов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D052E">
        <w:rPr>
          <w:rFonts w:ascii="Times New Roman" w:hAnsi="Times New Roman" w:cs="Times New Roman"/>
        </w:rPr>
        <w:t xml:space="preserve">(в ред. Постановлений Администрации г. Иванова от 22.12.2016 </w:t>
      </w:r>
      <w:hyperlink r:id="rId16" w:history="1">
        <w:r w:rsidRPr="00BD052E">
          <w:rPr>
            <w:rFonts w:ascii="Times New Roman" w:hAnsi="Times New Roman" w:cs="Times New Roman"/>
          </w:rPr>
          <w:t>N 2381</w:t>
        </w:r>
      </w:hyperlink>
      <w:r w:rsidRPr="00BD052E">
        <w:rPr>
          <w:rFonts w:ascii="Times New Roman" w:hAnsi="Times New Roman" w:cs="Times New Roman"/>
        </w:rPr>
        <w:t>,</w:t>
      </w:r>
      <w:proofErr w:type="gramEnd"/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от 16.03.2017 </w:t>
      </w:r>
      <w:hyperlink r:id="rId17" w:history="1">
        <w:r w:rsidRPr="00BD052E">
          <w:rPr>
            <w:rFonts w:ascii="Times New Roman" w:hAnsi="Times New Roman" w:cs="Times New Roman"/>
          </w:rPr>
          <w:t>N 324</w:t>
        </w:r>
      </w:hyperlink>
      <w:r w:rsidRPr="00BD052E">
        <w:rPr>
          <w:rFonts w:ascii="Times New Roman" w:hAnsi="Times New Roman" w:cs="Times New Roman"/>
        </w:rPr>
        <w:t xml:space="preserve">, от 16.06.2017 </w:t>
      </w:r>
      <w:hyperlink r:id="rId18" w:history="1">
        <w:r w:rsidRPr="00BD052E">
          <w:rPr>
            <w:rFonts w:ascii="Times New Roman" w:hAnsi="Times New Roman" w:cs="Times New Roman"/>
          </w:rPr>
          <w:t>N 812</w:t>
        </w:r>
      </w:hyperlink>
      <w:r w:rsidRPr="00BD052E">
        <w:rPr>
          <w:rFonts w:ascii="Times New Roman" w:hAnsi="Times New Roman" w:cs="Times New Roman"/>
        </w:rPr>
        <w:t>)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6"/>
      </w:tblGrid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Шарыпов В.Н.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Глава города Иванова, председатель экспертного совета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2E">
              <w:rPr>
                <w:rFonts w:ascii="Times New Roman" w:hAnsi="Times New Roman" w:cs="Times New Roman"/>
              </w:rPr>
              <w:t>Золкин</w:t>
            </w:r>
            <w:proofErr w:type="spellEnd"/>
            <w:r w:rsidRPr="00BD052E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первый заместитель главы Администрации города Иванова, заместитель председателя экспертного совета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Смурякова В.А.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начальник отдела стратегического планирования и прогнозирования управления экономического развития и торговли Администрации города Иванова, секретарь экспертного совета</w:t>
            </w:r>
          </w:p>
        </w:tc>
      </w:tr>
      <w:tr w:rsidR="00BD052E" w:rsidRPr="00BD052E">
        <w:tc>
          <w:tcPr>
            <w:tcW w:w="9070" w:type="dxa"/>
            <w:gridSpan w:val="2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Члены экспертного совета: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2E">
              <w:rPr>
                <w:rFonts w:ascii="Times New Roman" w:hAnsi="Times New Roman" w:cs="Times New Roman"/>
              </w:rPr>
              <w:t>Алоян</w:t>
            </w:r>
            <w:proofErr w:type="spellEnd"/>
            <w:r w:rsidRPr="00BD052E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ректор федерального государственного бюджетного образовательного учреждения высшего образования "Ивановский государственный политехнический университет", член-корреспондент Российской академии архитектуры и строительных наук, доктор технических наук, профессор (по согласованию)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2E">
              <w:rPr>
                <w:rFonts w:ascii="Times New Roman" w:hAnsi="Times New Roman" w:cs="Times New Roman"/>
              </w:rPr>
              <w:t>Барулина</w:t>
            </w:r>
            <w:proofErr w:type="spellEnd"/>
            <w:r w:rsidRPr="00BD052E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заместитель главы Администрации города Иванова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Борзов Е.В.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ректор федерального государственного бюджетного образовательного учреждения высшего образования "Ивановская государственная медицинская академия" Министерства здравоохранения Российской Федерации (по согласованию)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Воронов Н.В.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начальник управления благоустройства Администрации города Иванова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2E">
              <w:rPr>
                <w:rFonts w:ascii="Times New Roman" w:hAnsi="Times New Roman" w:cs="Times New Roman"/>
              </w:rPr>
              <w:t>Горберг</w:t>
            </w:r>
            <w:proofErr w:type="spellEnd"/>
            <w:r w:rsidRPr="00BD052E">
              <w:rPr>
                <w:rFonts w:ascii="Times New Roman" w:hAnsi="Times New Roman" w:cs="Times New Roman"/>
              </w:rPr>
              <w:t xml:space="preserve"> Б.Л.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заведующий лабораторией федерального государственного бюджетного образовательного учреждения высшего образования "Ивановский государственный химико-технологический университет" (по согласованию)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2E">
              <w:rPr>
                <w:rFonts w:ascii="Times New Roman" w:hAnsi="Times New Roman" w:cs="Times New Roman"/>
              </w:rPr>
              <w:t>Дрягина</w:t>
            </w:r>
            <w:proofErr w:type="spellEnd"/>
            <w:r w:rsidRPr="00BD052E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заместитель начальника финансово-казначейского управления Администрации города Иванова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Егоров В.Н.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ректор федерального государственного бюджетного образовательного учреждения высшего профессионального образования "Ивановский государственный университет" (по согласованию)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Иванов Л.Г.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президент Союза "Торгово-промышленная палата Ивановской области" (по согласованию)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Казанцев В.В.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заместитель главы Администрации города Иванова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2E">
              <w:rPr>
                <w:rFonts w:ascii="Times New Roman" w:hAnsi="Times New Roman" w:cs="Times New Roman"/>
              </w:rPr>
              <w:lastRenderedPageBreak/>
              <w:t>Кострова</w:t>
            </w:r>
            <w:proofErr w:type="spellEnd"/>
            <w:r w:rsidRPr="00BD052E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BD052E">
              <w:rPr>
                <w:rFonts w:ascii="Times New Roman" w:hAnsi="Times New Roman" w:cs="Times New Roman"/>
              </w:rPr>
              <w:t>отдела приватизации объектов муниципальной собственности Ивановского городского комитета</w:t>
            </w:r>
            <w:proofErr w:type="gramEnd"/>
            <w:r w:rsidRPr="00BD052E">
              <w:rPr>
                <w:rFonts w:ascii="Times New Roman" w:hAnsi="Times New Roman" w:cs="Times New Roman"/>
              </w:rPr>
              <w:t xml:space="preserve"> по управлению имуществом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Петрухин А.Б.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проректор по научной работе федерального государственного бюджетного образовательного учреждения высшего образования "Ивановский государственный политехнический университет", доктор экономических наук, профессор (по согласованию)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2E">
              <w:rPr>
                <w:rFonts w:ascii="Times New Roman" w:hAnsi="Times New Roman" w:cs="Times New Roman"/>
              </w:rPr>
              <w:t>Растатуров</w:t>
            </w:r>
            <w:proofErr w:type="spellEnd"/>
            <w:r w:rsidRPr="00BD052E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начальник управления жилищно-коммунального хозяйства Администрации города Иванова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Смирнов Е.А.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директор Ивановского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доктор социологических наук, профессор (по согласованию)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Соколова Е.Н.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начальник управления экономического развития и торговли Администрации города Иванова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52E">
              <w:rPr>
                <w:rFonts w:ascii="Times New Roman" w:hAnsi="Times New Roman" w:cs="Times New Roman"/>
              </w:rPr>
              <w:t>Тютиков</w:t>
            </w:r>
            <w:proofErr w:type="spellEnd"/>
            <w:r w:rsidRPr="00BD052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проректор по научной работе федерального государственного бюджетного образовательного учреждения высшего профессионального образования "Ивановский государственный энергетический университет имени В.И. Ленина" (по согласованию)</w:t>
            </w:r>
          </w:p>
        </w:tc>
      </w:tr>
      <w:tr w:rsidR="00BD052E" w:rsidRPr="00BD052E">
        <w:tc>
          <w:tcPr>
            <w:tcW w:w="2154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Шмелев М.М.</w:t>
            </w:r>
          </w:p>
        </w:tc>
        <w:tc>
          <w:tcPr>
            <w:tcW w:w="6916" w:type="dxa"/>
          </w:tcPr>
          <w:p w:rsidR="00BD052E" w:rsidRPr="00BD052E" w:rsidRDefault="00BD05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52E">
              <w:rPr>
                <w:rFonts w:ascii="Times New Roman" w:hAnsi="Times New Roman" w:cs="Times New Roman"/>
              </w:rPr>
              <w:t>председатель правления НП "Ассоциация предпринимателей текстильной и швейной промышленности Ивановской области", депутат Ивановской городской Думы (по согласованию)</w:t>
            </w:r>
          </w:p>
        </w:tc>
      </w:tr>
    </w:tbl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p w:rsidR="00BD052E" w:rsidRPr="00BD052E" w:rsidRDefault="00BD052E">
      <w:pPr>
        <w:pStyle w:val="ConsPlusNormal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lastRenderedPageBreak/>
        <w:t>Приложение N 2</w:t>
      </w: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к постановлению</w:t>
      </w: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Администрации</w:t>
      </w: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города Иванова</w:t>
      </w:r>
    </w:p>
    <w:p w:rsidR="00BD052E" w:rsidRPr="00BD052E" w:rsidRDefault="00BD052E">
      <w:pPr>
        <w:pStyle w:val="ConsPlusNormal"/>
        <w:jc w:val="right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от 26.02.2016 N 365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bookmarkStart w:id="2" w:name="P96"/>
      <w:bookmarkEnd w:id="2"/>
      <w:r w:rsidRPr="00BD052E">
        <w:rPr>
          <w:rFonts w:ascii="Times New Roman" w:hAnsi="Times New Roman" w:cs="Times New Roman"/>
        </w:rPr>
        <w:t>ПОЛОЖЕНИЕ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ОБ ЭКСПЕРТНОМ СОВЕТЕ ПО РЕАЛИЗАЦИИ МУНИЦИПАЛЬНОЙ ПРОГРАММЫ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ГОРОДА ИВАНОВА "РАЗВИТИЕ ИНВЕСТИЦИОННОЙ ДЕЯТЕЛЬНОСТИ</w:t>
      </w:r>
    </w:p>
    <w:p w:rsidR="00BD052E" w:rsidRPr="00BD052E" w:rsidRDefault="00BD052E">
      <w:pPr>
        <w:pStyle w:val="ConsPlusTitle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И ИННОВАЦИОННОЙ СФЕРЫ В </w:t>
      </w:r>
      <w:proofErr w:type="gramStart"/>
      <w:r w:rsidRPr="00BD052E">
        <w:rPr>
          <w:rFonts w:ascii="Times New Roman" w:hAnsi="Times New Roman" w:cs="Times New Roman"/>
        </w:rPr>
        <w:t>ГОРОДЕ</w:t>
      </w:r>
      <w:proofErr w:type="gramEnd"/>
      <w:r w:rsidRPr="00BD052E">
        <w:rPr>
          <w:rFonts w:ascii="Times New Roman" w:hAnsi="Times New Roman" w:cs="Times New Roman"/>
        </w:rPr>
        <w:t xml:space="preserve"> ИВАНОВЕ"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Список изменяющих документов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D052E">
        <w:rPr>
          <w:rFonts w:ascii="Times New Roman" w:hAnsi="Times New Roman" w:cs="Times New Roman"/>
        </w:rPr>
        <w:t xml:space="preserve">(в ред. Постановлений Администрации г. Иванова от 29.03.2016 </w:t>
      </w:r>
      <w:hyperlink r:id="rId19" w:history="1">
        <w:r w:rsidRPr="00BD052E">
          <w:rPr>
            <w:rFonts w:ascii="Times New Roman" w:hAnsi="Times New Roman" w:cs="Times New Roman"/>
          </w:rPr>
          <w:t>N 610</w:t>
        </w:r>
      </w:hyperlink>
      <w:r w:rsidRPr="00BD052E">
        <w:rPr>
          <w:rFonts w:ascii="Times New Roman" w:hAnsi="Times New Roman" w:cs="Times New Roman"/>
        </w:rPr>
        <w:t>,</w:t>
      </w:r>
      <w:proofErr w:type="gramEnd"/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от 16.09.2016 </w:t>
      </w:r>
      <w:hyperlink r:id="rId20" w:history="1">
        <w:r w:rsidRPr="00BD052E">
          <w:rPr>
            <w:rFonts w:ascii="Times New Roman" w:hAnsi="Times New Roman" w:cs="Times New Roman"/>
          </w:rPr>
          <w:t>N 1709</w:t>
        </w:r>
      </w:hyperlink>
      <w:r w:rsidRPr="00BD052E">
        <w:rPr>
          <w:rFonts w:ascii="Times New Roman" w:hAnsi="Times New Roman" w:cs="Times New Roman"/>
        </w:rPr>
        <w:t xml:space="preserve">, от 16.03.2017 </w:t>
      </w:r>
      <w:hyperlink r:id="rId21" w:history="1">
        <w:r w:rsidRPr="00BD052E">
          <w:rPr>
            <w:rFonts w:ascii="Times New Roman" w:hAnsi="Times New Roman" w:cs="Times New Roman"/>
          </w:rPr>
          <w:t>N 324</w:t>
        </w:r>
      </w:hyperlink>
      <w:r w:rsidRPr="00BD052E">
        <w:rPr>
          <w:rFonts w:ascii="Times New Roman" w:hAnsi="Times New Roman" w:cs="Times New Roman"/>
        </w:rPr>
        <w:t>)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I. Общие положения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1. Экспертный совет по реализации муниципальной </w:t>
      </w:r>
      <w:hyperlink r:id="rId22" w:history="1">
        <w:r w:rsidRPr="00BD052E">
          <w:rPr>
            <w:rFonts w:ascii="Times New Roman" w:hAnsi="Times New Roman" w:cs="Times New Roman"/>
          </w:rPr>
          <w:t>программы</w:t>
        </w:r>
      </w:hyperlink>
      <w:r w:rsidRPr="00BD052E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(далее - экспертный совет) является коллегиальным органом, созданным в целях выработки совместных решений по вопросам реализации муниципальной </w:t>
      </w:r>
      <w:hyperlink r:id="rId23" w:history="1">
        <w:r w:rsidRPr="00BD052E">
          <w:rPr>
            <w:rFonts w:ascii="Times New Roman" w:hAnsi="Times New Roman" w:cs="Times New Roman"/>
          </w:rPr>
          <w:t>программы</w:t>
        </w:r>
      </w:hyperlink>
      <w:r w:rsidRPr="00BD052E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Иванове".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2. Экспертный совет в своей работе руководствуется действующим законодательством, настоящим Положением и муниципальной </w:t>
      </w:r>
      <w:hyperlink r:id="rId24" w:history="1">
        <w:r w:rsidRPr="00BD052E">
          <w:rPr>
            <w:rFonts w:ascii="Times New Roman" w:hAnsi="Times New Roman" w:cs="Times New Roman"/>
          </w:rPr>
          <w:t>программой</w:t>
        </w:r>
      </w:hyperlink>
      <w:r w:rsidRPr="00BD052E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Иванове".</w:t>
      </w: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II. Основные функции экспертного совета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D052E">
        <w:rPr>
          <w:rFonts w:ascii="Times New Roman" w:hAnsi="Times New Roman" w:cs="Times New Roman"/>
        </w:rPr>
        <w:t xml:space="preserve">(в ред. </w:t>
      </w:r>
      <w:hyperlink r:id="rId25" w:history="1">
        <w:r w:rsidRPr="00BD052E">
          <w:rPr>
            <w:rFonts w:ascii="Times New Roman" w:hAnsi="Times New Roman" w:cs="Times New Roman"/>
          </w:rPr>
          <w:t>Постановления</w:t>
        </w:r>
      </w:hyperlink>
      <w:r w:rsidRPr="00BD052E">
        <w:rPr>
          <w:rFonts w:ascii="Times New Roman" w:hAnsi="Times New Roman" w:cs="Times New Roman"/>
        </w:rPr>
        <w:t xml:space="preserve"> Администрации г. Иванова</w:t>
      </w:r>
      <w:proofErr w:type="gramEnd"/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от 16.03.2017 N 324)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1. Функции экспертного совета определены </w:t>
      </w:r>
      <w:hyperlink r:id="rId26" w:history="1">
        <w:r w:rsidRPr="00BD052E">
          <w:rPr>
            <w:rFonts w:ascii="Times New Roman" w:hAnsi="Times New Roman" w:cs="Times New Roman"/>
          </w:rPr>
          <w:t>порядком</w:t>
        </w:r>
      </w:hyperlink>
      <w:r w:rsidRPr="00BD052E">
        <w:rPr>
          <w:rFonts w:ascii="Times New Roman" w:hAnsi="Times New Roman" w:cs="Times New Roman"/>
        </w:rPr>
        <w:t xml:space="preserve"> предоставления грантов организациям, осуществляющим научные разработки, в рамках реализации муниципальной </w:t>
      </w:r>
      <w:hyperlink r:id="rId27" w:history="1">
        <w:r w:rsidRPr="00BD052E">
          <w:rPr>
            <w:rFonts w:ascii="Times New Roman" w:hAnsi="Times New Roman" w:cs="Times New Roman"/>
          </w:rPr>
          <w:t>программы</w:t>
        </w:r>
      </w:hyperlink>
      <w:r w:rsidRPr="00BD052E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Иванове", утвержденным муниципальным правовым актом Администрации города Иванова.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2. Экспертный совет вправе рассматривать вопросы и вносить предложения Главе города Иванова, касающиеся реализации муниципальной </w:t>
      </w:r>
      <w:hyperlink r:id="rId28" w:history="1">
        <w:r w:rsidRPr="00BD052E">
          <w:rPr>
            <w:rFonts w:ascii="Times New Roman" w:hAnsi="Times New Roman" w:cs="Times New Roman"/>
          </w:rPr>
          <w:t>программы</w:t>
        </w:r>
      </w:hyperlink>
      <w:r w:rsidRPr="00BD052E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Иванове".</w:t>
      </w: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III. Организация деятельности экспертного совета</w:t>
      </w:r>
    </w:p>
    <w:p w:rsidR="00BD052E" w:rsidRPr="00BD052E" w:rsidRDefault="00BD052E">
      <w:pPr>
        <w:pStyle w:val="ConsPlusNormal"/>
        <w:jc w:val="center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1. Организацию деятельности экспертного совета осуществляет управление экономического развития и торговли Администрации города Иванова.</w:t>
      </w:r>
    </w:p>
    <w:p w:rsidR="00BD052E" w:rsidRPr="00BD052E" w:rsidRDefault="00BD052E">
      <w:pPr>
        <w:pStyle w:val="ConsPlusNormal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(в ред. </w:t>
      </w:r>
      <w:hyperlink r:id="rId29" w:history="1">
        <w:r w:rsidRPr="00BD052E">
          <w:rPr>
            <w:rFonts w:ascii="Times New Roman" w:hAnsi="Times New Roman" w:cs="Times New Roman"/>
          </w:rPr>
          <w:t>Постановления</w:t>
        </w:r>
      </w:hyperlink>
      <w:r w:rsidRPr="00BD052E">
        <w:rPr>
          <w:rFonts w:ascii="Times New Roman" w:hAnsi="Times New Roman" w:cs="Times New Roman"/>
        </w:rPr>
        <w:t xml:space="preserve"> Администрации г. Иванова от 29.03.2016 N 610)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2. Работой экспертного совета руководит председатель, а на период его отсутствия - заместитель председателя.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3. По итогам заседания экспертного совета оформляется протокол, который подписывается председателем и секретарем.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4. Заседание экспертного совета правомочно, если на нем присутствуют не менее 1/3 его членов.</w:t>
      </w:r>
    </w:p>
    <w:p w:rsidR="00BD052E" w:rsidRPr="00BD052E" w:rsidRDefault="00BD052E">
      <w:pPr>
        <w:pStyle w:val="ConsPlusNormal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(</w:t>
      </w:r>
      <w:proofErr w:type="gramStart"/>
      <w:r w:rsidRPr="00BD052E">
        <w:rPr>
          <w:rFonts w:ascii="Times New Roman" w:hAnsi="Times New Roman" w:cs="Times New Roman"/>
        </w:rPr>
        <w:t>в</w:t>
      </w:r>
      <w:proofErr w:type="gramEnd"/>
      <w:r w:rsidRPr="00BD052E">
        <w:rPr>
          <w:rFonts w:ascii="Times New Roman" w:hAnsi="Times New Roman" w:cs="Times New Roman"/>
        </w:rPr>
        <w:t xml:space="preserve"> ред. </w:t>
      </w:r>
      <w:hyperlink r:id="rId30" w:history="1">
        <w:r w:rsidRPr="00BD052E">
          <w:rPr>
            <w:rFonts w:ascii="Times New Roman" w:hAnsi="Times New Roman" w:cs="Times New Roman"/>
          </w:rPr>
          <w:t>Постановления</w:t>
        </w:r>
      </w:hyperlink>
      <w:r w:rsidRPr="00BD052E">
        <w:rPr>
          <w:rFonts w:ascii="Times New Roman" w:hAnsi="Times New Roman" w:cs="Times New Roman"/>
        </w:rPr>
        <w:t xml:space="preserve"> Администрации г. Иванова от 16.09.2016 N 1709)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5. Решения экспертного совета принимаются простым большинством голосов от числа </w:t>
      </w:r>
      <w:r w:rsidRPr="00BD052E">
        <w:rPr>
          <w:rFonts w:ascii="Times New Roman" w:hAnsi="Times New Roman" w:cs="Times New Roman"/>
        </w:rPr>
        <w:lastRenderedPageBreak/>
        <w:t>присутствующих на заседании членов экспертного совета.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6. В </w:t>
      </w:r>
      <w:proofErr w:type="gramStart"/>
      <w:r w:rsidRPr="00BD052E">
        <w:rPr>
          <w:rFonts w:ascii="Times New Roman" w:hAnsi="Times New Roman" w:cs="Times New Roman"/>
        </w:rPr>
        <w:t>случае</w:t>
      </w:r>
      <w:proofErr w:type="gramEnd"/>
      <w:r w:rsidRPr="00BD052E">
        <w:rPr>
          <w:rFonts w:ascii="Times New Roman" w:hAnsi="Times New Roman" w:cs="Times New Roman"/>
        </w:rPr>
        <w:t xml:space="preserve"> если член экспертного совета входит в одну группу лиц с претендентом на получение поддержки по признакам, перечисленным в </w:t>
      </w:r>
      <w:hyperlink r:id="rId31" w:history="1">
        <w:r w:rsidRPr="00BD052E">
          <w:rPr>
            <w:rFonts w:ascii="Times New Roman" w:hAnsi="Times New Roman" w:cs="Times New Roman"/>
          </w:rPr>
          <w:t>статье 9</w:t>
        </w:r>
      </w:hyperlink>
      <w:r w:rsidRPr="00BD052E">
        <w:rPr>
          <w:rFonts w:ascii="Times New Roman" w:hAnsi="Times New Roman" w:cs="Times New Roman"/>
        </w:rPr>
        <w:t xml:space="preserve"> Федерального закона от 26.07.2006 N 135-ФЗ "О защите конкуренции", он не допускается к голосованию.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7. В </w:t>
      </w:r>
      <w:proofErr w:type="gramStart"/>
      <w:r w:rsidRPr="00BD052E">
        <w:rPr>
          <w:rFonts w:ascii="Times New Roman" w:hAnsi="Times New Roman" w:cs="Times New Roman"/>
        </w:rPr>
        <w:t>случае</w:t>
      </w:r>
      <w:proofErr w:type="gramEnd"/>
      <w:r w:rsidRPr="00BD052E">
        <w:rPr>
          <w:rFonts w:ascii="Times New Roman" w:hAnsi="Times New Roman" w:cs="Times New Roman"/>
        </w:rPr>
        <w:t xml:space="preserve"> равенства голосов голос председателя экспертного совета является решающим (на время отсутствия председателя решающий голос остается за заместителем председателя).</w:t>
      </w:r>
    </w:p>
    <w:p w:rsidR="00BD052E" w:rsidRPr="00BD052E" w:rsidRDefault="00B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8. Заседания экспертного совета проводятся по мере необходимости.</w:t>
      </w:r>
    </w:p>
    <w:p w:rsidR="00BD052E" w:rsidRPr="00BD052E" w:rsidRDefault="00BD052E">
      <w:pPr>
        <w:pStyle w:val="ConsPlusNormal"/>
        <w:jc w:val="both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jc w:val="both"/>
        <w:rPr>
          <w:rFonts w:ascii="Times New Roman" w:hAnsi="Times New Roman" w:cs="Times New Roman"/>
        </w:rPr>
      </w:pPr>
    </w:p>
    <w:p w:rsidR="00BD052E" w:rsidRPr="00BD052E" w:rsidRDefault="00BD05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4943" w:rsidRPr="00BD052E" w:rsidRDefault="00BD052E">
      <w:pPr>
        <w:rPr>
          <w:rFonts w:ascii="Times New Roman" w:hAnsi="Times New Roman" w:cs="Times New Roman"/>
        </w:rPr>
      </w:pPr>
    </w:p>
    <w:sectPr w:rsidR="00A64943" w:rsidRPr="00BD052E" w:rsidSect="0073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E"/>
    <w:rsid w:val="000F50F9"/>
    <w:rsid w:val="00156E94"/>
    <w:rsid w:val="00372516"/>
    <w:rsid w:val="005B1764"/>
    <w:rsid w:val="0063025A"/>
    <w:rsid w:val="007472FD"/>
    <w:rsid w:val="0094745B"/>
    <w:rsid w:val="00BD052E"/>
    <w:rsid w:val="00BF2521"/>
    <w:rsid w:val="00D1787B"/>
    <w:rsid w:val="00D416E9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C5B6CEBF140D0F07B83B355DF37E01DF4D16645365C43F1E766936225D626EAD011B6A6C44CB2C13BC8A8Q55CF" TargetMode="External"/><Relationship Id="rId13" Type="http://schemas.openxmlformats.org/officeDocument/2006/relationships/hyperlink" Target="consultantplus://offline/ref=EB8C5B6CEBF140D0F07B83B355DF37E01DF4D16645365A43FEEF66936225D626EAD011B6A6C44CB2C13BC8A9Q559F" TargetMode="External"/><Relationship Id="rId18" Type="http://schemas.openxmlformats.org/officeDocument/2006/relationships/hyperlink" Target="consultantplus://offline/ref=EB8C5B6CEBF140D0F07B83B355DF37E01DF4D16645365142F0EE66936225D626EAD011B6A6C44CB2C13BC8A8Q55FF" TargetMode="External"/><Relationship Id="rId26" Type="http://schemas.openxmlformats.org/officeDocument/2006/relationships/hyperlink" Target="consultantplus://offline/ref=EB8C5B6CEBF140D0F07B83B355DF37E01DF4D16645365A48F6EE66936225D626EAD011B6A6C44CB2C13BC8A9Q55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8C5B6CEBF140D0F07B83B355DF37E01DF4D16645365C43F1E766936225D626EAD011B6A6C44CB2C13BC8A8Q550F" TargetMode="External"/><Relationship Id="rId7" Type="http://schemas.openxmlformats.org/officeDocument/2006/relationships/hyperlink" Target="consultantplus://offline/ref=EB8C5B6CEBF140D0F07B83B355DF37E01DF4D16645365B46F7EC66936225D626EAD011B6A6C44CB2C13BC8A8Q55CF" TargetMode="External"/><Relationship Id="rId12" Type="http://schemas.openxmlformats.org/officeDocument/2006/relationships/hyperlink" Target="consultantplus://offline/ref=EB8C5B6CEBF140D0F07B83B355DF37E01DF4D16645365A43FEEF66936225D626EAD011B6A6C44CB2C13BC8A9Q559F" TargetMode="External"/><Relationship Id="rId17" Type="http://schemas.openxmlformats.org/officeDocument/2006/relationships/hyperlink" Target="consultantplus://offline/ref=EB8C5B6CEBF140D0F07B83B355DF37E01DF4D16645365C43F1E766936225D626EAD011B6A6C44CB2C13BC8A8Q55FF" TargetMode="External"/><Relationship Id="rId25" Type="http://schemas.openxmlformats.org/officeDocument/2006/relationships/hyperlink" Target="consultantplus://offline/ref=EB8C5B6CEBF140D0F07B83B355DF37E01DF4D16645365C43F1E766936225D626EAD011B6A6C44CB2C13BC8A8Q550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8C5B6CEBF140D0F07B83B355DF37E01DF4D16645365B46F7EC66936225D626EAD011B6A6C44CB2C13BC8A8Q55CF" TargetMode="External"/><Relationship Id="rId20" Type="http://schemas.openxmlformats.org/officeDocument/2006/relationships/hyperlink" Target="consultantplus://offline/ref=EB8C5B6CEBF140D0F07B83B355DF37E01DF4D16645375044F2E666936225D626EAD011B6A6C44CB2C13BC8A8Q55EF" TargetMode="External"/><Relationship Id="rId29" Type="http://schemas.openxmlformats.org/officeDocument/2006/relationships/hyperlink" Target="consultantplus://offline/ref=EB8C5B6CEBF140D0F07B83B355DF37E01DF4D16645375A46F0EC66936225D626EAD011B6A6C44CB2C13BC8A8Q55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C5B6CEBF140D0F07B83B355DF37E01DF4D16645375044F2E666936225D626EAD011B6A6C44CB2C13BC8A8Q55CF" TargetMode="External"/><Relationship Id="rId11" Type="http://schemas.openxmlformats.org/officeDocument/2006/relationships/hyperlink" Target="consultantplus://offline/ref=EB8C5B6CEBF140D0F07B83B355DF37E01DF4D16645375B42F7E966936225D626EAD011B6A6C44CB2C13ACFA9Q55BF" TargetMode="External"/><Relationship Id="rId24" Type="http://schemas.openxmlformats.org/officeDocument/2006/relationships/hyperlink" Target="consultantplus://offline/ref=EB8C5B6CEBF140D0F07B83B355DF37E01DF4D16645365A43FEEF66936225D626EAD011B6A6C44CB2C13BC8A9Q559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B8C5B6CEBF140D0F07B83B355DF37E01DF4D16645375A46F0EC66936225D626EAD011B6A6C44CB2C13BC8A8Q55CF" TargetMode="External"/><Relationship Id="rId15" Type="http://schemas.openxmlformats.org/officeDocument/2006/relationships/hyperlink" Target="consultantplus://offline/ref=EB8C5B6CEBF140D0F07B83B355DF37E01DF4D16645365A43FEEF66936225D626EAD011B6A6C44CB2C13BC8A9Q559F" TargetMode="External"/><Relationship Id="rId23" Type="http://schemas.openxmlformats.org/officeDocument/2006/relationships/hyperlink" Target="consultantplus://offline/ref=EB8C5B6CEBF140D0F07B83B355DF37E01DF4D16645365A43FEEF66936225D626EAD011B6A6C44CB2C13BC8A9Q559F" TargetMode="External"/><Relationship Id="rId28" Type="http://schemas.openxmlformats.org/officeDocument/2006/relationships/hyperlink" Target="consultantplus://offline/ref=EB8C5B6CEBF140D0F07B83B355DF37E01DF4D16645365A43FEEF66936225D626EAD011B6A6C44CB2C13BC8A9Q559F" TargetMode="External"/><Relationship Id="rId10" Type="http://schemas.openxmlformats.org/officeDocument/2006/relationships/hyperlink" Target="consultantplus://offline/ref=EB8C5B6CEBF140D0F07B83B355DF37E01DF4D16645365A43FEEF66936225D626EAD011B6A6C44CB2C13BC8A9Q559F" TargetMode="External"/><Relationship Id="rId19" Type="http://schemas.openxmlformats.org/officeDocument/2006/relationships/hyperlink" Target="consultantplus://offline/ref=EB8C5B6CEBF140D0F07B83B355DF37E01DF4D16645375A46F0EC66936225D626EAD011B6A6C44CB2C13BC8A8Q55EF" TargetMode="External"/><Relationship Id="rId31" Type="http://schemas.openxmlformats.org/officeDocument/2006/relationships/hyperlink" Target="consultantplus://offline/ref=EB8C5B6CEBF140D0F07B9DBE43B36BEF18F78C6A40325217AABB60C43D75D073AA9017E0EDQ8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C5B6CEBF140D0F07B83B355DF37E01DF4D16645365142F0EE66936225D626EAD011B6A6C44CB2C13BC8A8Q55CF" TargetMode="External"/><Relationship Id="rId14" Type="http://schemas.openxmlformats.org/officeDocument/2006/relationships/hyperlink" Target="consultantplus://offline/ref=EB8C5B6CEBF140D0F07B83B355DF37E01DF4D16645365A43FEEF66936225D626EAD011B6A6C44CB2C13BC8A9Q559F" TargetMode="External"/><Relationship Id="rId22" Type="http://schemas.openxmlformats.org/officeDocument/2006/relationships/hyperlink" Target="consultantplus://offline/ref=EB8C5B6CEBF140D0F07B83B355DF37E01DF4D16645365A43FEEF66936225D626EAD011B6A6C44CB2C13BC8A9Q559F" TargetMode="External"/><Relationship Id="rId27" Type="http://schemas.openxmlformats.org/officeDocument/2006/relationships/hyperlink" Target="consultantplus://offline/ref=EB8C5B6CEBF140D0F07B83B355DF37E01DF4D16645365A43FEEF66936225D626EAD011B6A6C44CB2C13BC8A9Q559F" TargetMode="External"/><Relationship Id="rId30" Type="http://schemas.openxmlformats.org/officeDocument/2006/relationships/hyperlink" Target="consultantplus://offline/ref=EB8C5B6CEBF140D0F07B83B355DF37E01DF4D16645375044F2E666936225D626EAD011B6A6C44CB2C13BC8A8Q5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1</cp:revision>
  <dcterms:created xsi:type="dcterms:W3CDTF">2017-09-06T05:57:00Z</dcterms:created>
  <dcterms:modified xsi:type="dcterms:W3CDTF">2017-09-06T05:57:00Z</dcterms:modified>
</cp:coreProperties>
</file>